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BC610" w14:textId="77777777" w:rsidR="00DF4165" w:rsidRPr="00DF4165" w:rsidRDefault="00DF4165" w:rsidP="00771950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110"/>
          <w:szCs w:val="110"/>
          <w:lang w:val="en-US"/>
        </w:rPr>
      </w:pPr>
      <w:r w:rsidRPr="00DF4165">
        <w:rPr>
          <w:rFonts w:ascii="TH SarabunIT๙" w:hAnsi="TH SarabunIT๙" w:cs="TH SarabunIT๙"/>
          <w:b/>
          <w:bCs/>
          <w:sz w:val="110"/>
          <w:szCs w:val="110"/>
          <w:lang w:val="en-US"/>
        </w:rPr>
        <w:t xml:space="preserve">011 </w:t>
      </w:r>
      <w:r w:rsidRPr="00DF4165">
        <w:rPr>
          <w:rFonts w:ascii="TH SarabunIT๙" w:hAnsi="TH SarabunIT๙" w:cs="TH SarabunIT๙" w:hint="cs"/>
          <w:b/>
          <w:bCs/>
          <w:sz w:val="110"/>
          <w:szCs w:val="110"/>
          <w:cs/>
          <w:lang w:val="en-US"/>
        </w:rPr>
        <w:t>ข้อมูลผลการดำเนินงานในเชิงสถิติ</w:t>
      </w:r>
    </w:p>
    <w:p w14:paraId="525A3704" w14:textId="77777777" w:rsidR="00DF4165" w:rsidRPr="00DF4165" w:rsidRDefault="00DF4165" w:rsidP="00771950">
      <w:pPr>
        <w:spacing w:after="120"/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ข้อมูลผลการดำเนินการในเชิงสถิติด้านคดีอาญา 4 กลุ่ม ตามระบบ </w:t>
      </w:r>
      <w:r w:rsidRPr="00DF4165">
        <w:rPr>
          <w:rFonts w:ascii="TH SarabunIT๙" w:hAnsi="TH SarabunIT๙" w:cs="TH SarabunIT๙"/>
          <w:sz w:val="60"/>
          <w:szCs w:val="60"/>
          <w:lang w:val="en-US"/>
        </w:rPr>
        <w:t>CRIMES</w:t>
      </w:r>
    </w:p>
    <w:p w14:paraId="69FD812C" w14:textId="3820FD3C" w:rsidR="00DF4165" w:rsidRDefault="00DF4165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ประจำเดือน </w:t>
      </w:r>
      <w:r>
        <w:rPr>
          <w:rFonts w:ascii="TH SarabunIT๙" w:hAnsi="TH SarabunIT๙" w:cs="TH SarabunIT๙" w:hint="cs"/>
          <w:sz w:val="60"/>
          <w:szCs w:val="60"/>
          <w:cs/>
          <w:lang w:val="en-US"/>
        </w:rPr>
        <w:t>กุมภาพันธ์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พ.ศ.256</w:t>
      </w:r>
      <w:r>
        <w:rPr>
          <w:rFonts w:ascii="TH SarabunIT๙" w:hAnsi="TH SarabunIT๙" w:cs="TH SarabunIT๙" w:hint="cs"/>
          <w:sz w:val="60"/>
          <w:szCs w:val="60"/>
          <w:cs/>
          <w:lang w:val="en-US"/>
        </w:rPr>
        <w:t>7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สถานีตำรวจภูธรพระพรหม</w:t>
      </w:r>
    </w:p>
    <w:p w14:paraId="62C15252" w14:textId="201F6769" w:rsidR="00110029" w:rsidRDefault="00110029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>
        <w:rPr>
          <w:rFonts w:ascii="TH SarabunIT๙" w:hAnsi="TH SarabunIT๙" w:cs="TH SarabunIT๙" w:hint="cs"/>
          <w:noProof/>
          <w:sz w:val="60"/>
          <w:szCs w:val="60"/>
          <w:lang w:val="en-US"/>
        </w:rPr>
        <w:drawing>
          <wp:inline distT="0" distB="0" distL="0" distR="0" wp14:anchorId="6FCEFC1C" wp14:editId="66255DE0">
            <wp:extent cx="6223461" cy="4400822"/>
            <wp:effectExtent l="0" t="0" r="6350" b="0"/>
            <wp:docPr id="168123147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31475" name="รูปภาพ 16812314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6094" cy="440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029" w:rsidSect="008040DB">
      <w:pgSz w:w="16838" w:h="11906" w:orient="landscape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B6"/>
    <w:rsid w:val="00110029"/>
    <w:rsid w:val="002966EF"/>
    <w:rsid w:val="003060C2"/>
    <w:rsid w:val="00393BE1"/>
    <w:rsid w:val="00771950"/>
    <w:rsid w:val="008040DB"/>
    <w:rsid w:val="0091430C"/>
    <w:rsid w:val="00C43DA2"/>
    <w:rsid w:val="00CC4E05"/>
    <w:rsid w:val="00D257A3"/>
    <w:rsid w:val="00D96079"/>
    <w:rsid w:val="00DF4165"/>
    <w:rsid w:val="00E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0FA8"/>
  <w15:chartTrackingRefBased/>
  <w15:docId w15:val="{1418AB33-1171-4D4F-9938-A6284AA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INVESTIGATE</dc:creator>
  <cp:keywords/>
  <dc:description/>
  <cp:lastModifiedBy>INVESTIGATE</cp:lastModifiedBy>
  <cp:revision>8</cp:revision>
  <dcterms:created xsi:type="dcterms:W3CDTF">2024-03-21T07:52:00Z</dcterms:created>
  <dcterms:modified xsi:type="dcterms:W3CDTF">2024-04-24T03:40:00Z</dcterms:modified>
</cp:coreProperties>
</file>